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1E0A" w14:textId="77777777" w:rsidR="003644DC" w:rsidRPr="003644DC" w:rsidRDefault="003644DC" w:rsidP="003644DC">
      <w:pPr>
        <w:rPr>
          <w:b/>
          <w:bCs/>
        </w:rPr>
      </w:pPr>
      <w:r w:rsidRPr="003644DC">
        <w:rPr>
          <w:b/>
          <w:bCs/>
        </w:rPr>
        <w:t>Περιεχόμενα</w:t>
      </w:r>
    </w:p>
    <w:p w14:paraId="4F1A4949" w14:textId="77777777" w:rsidR="003644DC" w:rsidRDefault="003644DC" w:rsidP="003644DC">
      <w:r w:rsidRPr="003644DC">
        <w:t>ΠΡΟΛΟΓΙΚΟ ΣΗΜΕΙΩΜΑ</w:t>
      </w:r>
      <w:r w:rsidRPr="003644DC">
        <w:br/>
        <w:t>ΕΙΣΑΓΩΓΗ</w:t>
      </w:r>
      <w:r w:rsidRPr="003644DC">
        <w:br/>
        <w:t>0.1 Η κατασκευή του ερμηνευτικού σχήματος</w:t>
      </w:r>
      <w:r w:rsidRPr="003644DC">
        <w:br/>
        <w:t xml:space="preserve">Αρχική </w:t>
      </w:r>
      <w:proofErr w:type="spellStart"/>
      <w:r w:rsidRPr="003644DC">
        <w:t>στοχοθεσία</w:t>
      </w:r>
      <w:proofErr w:type="spellEnd"/>
      <w:r w:rsidRPr="003644DC">
        <w:br/>
        <w:t>Εμπλουτισμός του αρχικού στόχου</w:t>
      </w:r>
      <w:r w:rsidRPr="003644DC">
        <w:br/>
        <w:t>Βασικά θεωρητικά εργαλεία</w:t>
      </w:r>
      <w:r w:rsidRPr="003644DC">
        <w:br/>
        <w:t>Σε αναζήτηση θεωρητικού εργαλείου</w:t>
      </w:r>
      <w:r w:rsidRPr="003644DC">
        <w:br/>
        <w:t>Παρέκβαση/Τι έχει ήδη επισημάνει η Κριτική</w:t>
      </w:r>
      <w:r w:rsidRPr="003644DC">
        <w:br/>
        <w:t>Τελικό συμπέρασμα - Υπόθεση εργασίας</w:t>
      </w:r>
      <w:r w:rsidRPr="003644DC">
        <w:br/>
        <w:t>0.2 Τα όρια του αντικειμένου έρευνας</w:t>
      </w:r>
      <w:r w:rsidRPr="003644DC">
        <w:br/>
        <w:t>Ι/ΤΟ ΠΑΡΑΚΕΙΜΕΝΟ του Τάσου Αθανασιάδη</w:t>
      </w:r>
      <w:r w:rsidRPr="003644DC">
        <w:br/>
        <w:t>Εισαγωγικό σημείωμα</w:t>
      </w:r>
      <w:r w:rsidRPr="003644DC">
        <w:br/>
        <w:t>ΚΕΦΑΛΑΙΟ ΠΡΩΤΟ/Η σελίδα του τίτλου και οι περί αυτήν</w:t>
      </w:r>
      <w:r w:rsidRPr="003644DC">
        <w:br/>
        <w:t>1.1. Το περικάλυμμα και τα εξώφυλλα/μία σύντομη αναφορά</w:t>
      </w:r>
      <w:r w:rsidRPr="003644DC">
        <w:br/>
        <w:t>1.2. Η σελίδα του τίτλου</w:t>
      </w:r>
      <w:r w:rsidRPr="003644DC">
        <w:br/>
        <w:t>Οι ειδολογικές ενδείξεις στο έργο του Τ. Αθανασιάδη</w:t>
      </w:r>
      <w:r w:rsidRPr="003644DC">
        <w:br/>
        <w:t>1.3. Ο «Κατάλογος των έργων» του συγγραφέα</w:t>
      </w:r>
      <w:r w:rsidRPr="003644DC">
        <w:br/>
        <w:t xml:space="preserve">1.4. </w:t>
      </w:r>
      <w:proofErr w:type="spellStart"/>
      <w:r w:rsidRPr="003644DC">
        <w:t>Αληθοέπεια</w:t>
      </w:r>
      <w:proofErr w:type="spellEnd"/>
      <w:r w:rsidRPr="003644DC">
        <w:t xml:space="preserve"> ή Μυθοπλασία; Συμβόλαια και γενικευτικές φράσεις αρχής ή τέλους</w:t>
      </w:r>
      <w:r w:rsidRPr="003644DC">
        <w:br/>
        <w:t xml:space="preserve">Οι </w:t>
      </w:r>
      <w:proofErr w:type="spellStart"/>
      <w:r w:rsidRPr="003644DC">
        <w:t>Πανθέοι</w:t>
      </w:r>
      <w:proofErr w:type="spellEnd"/>
      <w:r w:rsidRPr="003644DC">
        <w:br/>
        <w:t xml:space="preserve">Οι Τελευταίοι </w:t>
      </w:r>
      <w:proofErr w:type="spellStart"/>
      <w:r w:rsidRPr="003644DC">
        <w:t>Εγγονοί</w:t>
      </w:r>
      <w:proofErr w:type="spellEnd"/>
      <w:r w:rsidRPr="003644DC">
        <w:br/>
        <w:t>Τα Παιδιά της Νιόβης</w:t>
      </w:r>
      <w:r w:rsidRPr="003644DC">
        <w:br/>
        <w:t>Η Αίθουσα του Θρόνου</w:t>
      </w:r>
      <w:r w:rsidRPr="003644DC">
        <w:br/>
        <w:t>Άλλα «συμβόλαια»</w:t>
      </w:r>
      <w:r w:rsidRPr="003644DC">
        <w:br/>
        <w:t>Ταξίδι στη Μοναξιά</w:t>
      </w:r>
      <w:r w:rsidRPr="003644DC">
        <w:br/>
        <w:t>Ο Ντοστογιέφσκι από το κάτεργο στο πάθος</w:t>
      </w:r>
      <w:r w:rsidRPr="003644DC">
        <w:br/>
        <w:t>Ο Γιος του Ήλιου. Ιουλιανός ο Παραβάτης</w:t>
      </w:r>
      <w:r w:rsidRPr="003644DC">
        <w:br/>
        <w:t>Το «ειδολογικό» ζήτημα που προκύπτει για τα «</w:t>
      </w:r>
      <w:proofErr w:type="spellStart"/>
      <w:r w:rsidRPr="003644DC">
        <w:t>βιογραφήματα</w:t>
      </w:r>
      <w:proofErr w:type="spellEnd"/>
      <w:r w:rsidRPr="003644DC">
        <w:t>» του Τάσου Αθανασιάδη</w:t>
      </w:r>
      <w:r w:rsidRPr="003644DC">
        <w:br/>
        <w:t>Συμπέρασμα</w:t>
      </w:r>
      <w:r w:rsidRPr="003644DC">
        <w:br/>
        <w:t>ΚΕΦΑΛΑΙΟ ΔΕΥΤΕΡΟ/Οι τίτλοι των μυθιστορημάτων</w:t>
      </w:r>
      <w:r w:rsidRPr="003644DC">
        <w:br/>
        <w:t>2.0 Εισαγωγή</w:t>
      </w:r>
      <w:r w:rsidRPr="003644DC">
        <w:br/>
        <w:t>Θεμελίωση του ερμηνευτικού σχήματος</w:t>
      </w:r>
      <w:r w:rsidRPr="003644DC">
        <w:br/>
        <w:t xml:space="preserve">Η </w:t>
      </w:r>
      <w:proofErr w:type="spellStart"/>
      <w:r w:rsidRPr="003644DC">
        <w:t>Σιγματική</w:t>
      </w:r>
      <w:proofErr w:type="spellEnd"/>
      <w:r w:rsidRPr="003644DC">
        <w:br/>
        <w:t>Παράδειγμα εφαρμογής των τύπων μετασχηματισμού της έννοιας του τίτλου στους μυθιστορηματικούς τίτλους του Τ. Αθανασιάδη</w:t>
      </w:r>
      <w:r w:rsidRPr="003644DC">
        <w:br/>
        <w:t>Το κύριο όνομα στον τίτλο</w:t>
      </w:r>
      <w:r w:rsidRPr="003644DC">
        <w:br/>
        <w:t>Η Πραγματική/Πραγματολογία</w:t>
      </w:r>
      <w:r w:rsidRPr="003644DC">
        <w:br/>
        <w:t>Οι τίτλοι των μυθιστορημάτων του Τ. Αθανασιάδη</w:t>
      </w:r>
      <w:r w:rsidRPr="003644DC">
        <w:br/>
        <w:t>Οι Λειτουργίες του τίτλου</w:t>
      </w:r>
      <w:r w:rsidRPr="003644DC">
        <w:br/>
        <w:t>Ο κάθε τίτλος χωριστά</w:t>
      </w:r>
      <w:r w:rsidRPr="003644DC">
        <w:br/>
        <w:t>Ανάλυση των 8 μυθιστορηματικών τίτλων</w:t>
      </w:r>
      <w:r w:rsidRPr="003644DC">
        <w:br/>
        <w:t xml:space="preserve">2.1. Οι </w:t>
      </w:r>
      <w:proofErr w:type="spellStart"/>
      <w:r w:rsidRPr="003644DC">
        <w:t>Πανθέοι</w:t>
      </w:r>
      <w:proofErr w:type="spellEnd"/>
      <w:r w:rsidRPr="003644DC">
        <w:br/>
        <w:t>Πραγματική/Ο τίτλος μετά την ανάγνωση</w:t>
      </w:r>
      <w:r w:rsidRPr="003644DC">
        <w:br/>
        <w:t xml:space="preserve">Οι </w:t>
      </w:r>
      <w:proofErr w:type="spellStart"/>
      <w:r w:rsidRPr="003644DC">
        <w:t>Πανθέοι</w:t>
      </w:r>
      <w:proofErr w:type="spellEnd"/>
      <w:r w:rsidRPr="003644DC">
        <w:t xml:space="preserve"> στο σύνολο έργο του Τ. Αθανασιάδη</w:t>
      </w:r>
      <w:r w:rsidRPr="003644DC">
        <w:br/>
        <w:t>2.2 Η Χαρισάμενη Εποχή</w:t>
      </w:r>
      <w:r w:rsidRPr="003644DC">
        <w:br/>
        <w:t>Πραγματική/Ο τίτλος μετά την ανάγνωση</w:t>
      </w:r>
      <w:r w:rsidRPr="003644DC">
        <w:br/>
        <w:t xml:space="preserve">2.3. </w:t>
      </w:r>
      <w:proofErr w:type="spellStart"/>
      <w:r w:rsidRPr="003644DC">
        <w:t>Μάρμω</w:t>
      </w:r>
      <w:proofErr w:type="spellEnd"/>
      <w:r w:rsidRPr="003644DC">
        <w:t xml:space="preserve"> Πανθέου</w:t>
      </w:r>
      <w:r w:rsidRPr="003644DC">
        <w:br/>
      </w:r>
      <w:r w:rsidRPr="003644DC">
        <w:lastRenderedPageBreak/>
        <w:t>Πραγματική/Ο τίτλος μετά την ανάγνωση</w:t>
      </w:r>
      <w:r w:rsidRPr="003644DC">
        <w:br/>
        <w:t xml:space="preserve">Η </w:t>
      </w:r>
      <w:proofErr w:type="spellStart"/>
      <w:r w:rsidRPr="003644DC">
        <w:t>Μάρμω</w:t>
      </w:r>
      <w:proofErr w:type="spellEnd"/>
      <w:r w:rsidRPr="003644DC">
        <w:t xml:space="preserve"> Πανθέου στο έργο του Τ. Αθανασιάδη</w:t>
      </w:r>
      <w:r w:rsidRPr="003644DC">
        <w:br/>
        <w:t xml:space="preserve">2.4. Η </w:t>
      </w:r>
      <w:proofErr w:type="spellStart"/>
      <w:r w:rsidRPr="003644DC">
        <w:t>Κερκόπορτα</w:t>
      </w:r>
      <w:proofErr w:type="spellEnd"/>
      <w:r w:rsidRPr="003644DC">
        <w:br/>
        <w:t xml:space="preserve">Η </w:t>
      </w:r>
      <w:proofErr w:type="spellStart"/>
      <w:r w:rsidRPr="003644DC">
        <w:t>Κερκόπορτα</w:t>
      </w:r>
      <w:proofErr w:type="spellEnd"/>
      <w:r w:rsidRPr="003644DC">
        <w:t xml:space="preserve"> στους </w:t>
      </w:r>
      <w:proofErr w:type="spellStart"/>
      <w:r w:rsidRPr="003644DC">
        <w:t>Πανθέους</w:t>
      </w:r>
      <w:proofErr w:type="spellEnd"/>
      <w:r w:rsidRPr="003644DC">
        <w:br/>
        <w:t>Πραγματική/Ο τίτλος μετά την ανάγνωση</w:t>
      </w:r>
      <w:r w:rsidRPr="003644DC">
        <w:br/>
        <w:t xml:space="preserve">Η </w:t>
      </w:r>
      <w:proofErr w:type="spellStart"/>
      <w:r w:rsidRPr="003644DC">
        <w:t>Κερκόπορτα</w:t>
      </w:r>
      <w:proofErr w:type="spellEnd"/>
      <w:r w:rsidRPr="003644DC">
        <w:t xml:space="preserve"> στο έργο του Τ. Αθανασιάδη</w:t>
      </w:r>
      <w:r w:rsidRPr="003644DC">
        <w:br/>
        <w:t>2.5. Η Αίθουσα του Θρόνου</w:t>
      </w:r>
      <w:r w:rsidRPr="003644DC">
        <w:br/>
        <w:t>Πραγματική/Ο τίτλος μετά την ανάγνωση</w:t>
      </w:r>
      <w:r w:rsidRPr="003644DC">
        <w:br/>
        <w:t>Τα ίχνη μιας διαφορετικής αρχικής πρόθεσης</w:t>
      </w:r>
      <w:r w:rsidRPr="003644DC">
        <w:br/>
        <w:t>Το Σχόλιο του (εννοούμενου) συγγραφέα</w:t>
      </w:r>
      <w:r w:rsidRPr="003644DC">
        <w:br/>
        <w:t>2.6. Οι Φρουροί της Αχαΐας</w:t>
      </w:r>
      <w:r w:rsidRPr="003644DC">
        <w:br/>
        <w:t>Πραγματική/Ο τίτλος μετά την ανάγνωση</w:t>
      </w:r>
      <w:r w:rsidRPr="003644DC">
        <w:br/>
        <w:t>Το Σχόλιο του (εννοούμενου) συγγραφέα</w:t>
      </w:r>
      <w:r w:rsidRPr="003644DC">
        <w:br/>
        <w:t xml:space="preserve">2.7. Οι Τελευταίοι </w:t>
      </w:r>
      <w:proofErr w:type="spellStart"/>
      <w:r w:rsidRPr="003644DC">
        <w:t>Εγγονοί</w:t>
      </w:r>
      <w:proofErr w:type="spellEnd"/>
      <w:r w:rsidRPr="003644DC">
        <w:br/>
        <w:t>Πραγματική/Ο τίτλος μετά την ανάγνωση</w:t>
      </w:r>
      <w:r w:rsidRPr="003644DC">
        <w:br/>
        <w:t>Η Κριτική</w:t>
      </w:r>
      <w:r w:rsidRPr="003644DC">
        <w:br/>
      </w:r>
      <w:proofErr w:type="spellStart"/>
      <w:r w:rsidRPr="003644DC">
        <w:t>Επιλογικά</w:t>
      </w:r>
      <w:proofErr w:type="spellEnd"/>
      <w:r w:rsidRPr="003644DC">
        <w:br/>
        <w:t>2.8. Τα Παιδιά της Νιόβης</w:t>
      </w:r>
      <w:r w:rsidRPr="003644DC">
        <w:br/>
        <w:t>Πραγματική/Ο τίτλος μετά την ανάγνωση</w:t>
      </w:r>
      <w:r w:rsidRPr="003644DC">
        <w:br/>
        <w:t>Η Κριτική</w:t>
      </w:r>
      <w:r w:rsidRPr="003644DC">
        <w:br/>
        <w:t>Το Σχόλιο του (εννοούμενου) συγγραφέα</w:t>
      </w:r>
      <w:r w:rsidRPr="003644DC">
        <w:br/>
        <w:t>ΠΑΡΑΡΤΗΜΑ 1/Οι τίτλοι των διηγημάτων</w:t>
      </w:r>
      <w:r w:rsidRPr="003644DC">
        <w:br/>
        <w:t>ΚΕΦΑΛΑΙΟ ΤΡΙΤΟ/Τα γενεαλογικά δέντρα</w:t>
      </w:r>
      <w:r w:rsidRPr="003644DC">
        <w:br/>
        <w:t>3.0 Εισαγωγικά</w:t>
      </w:r>
      <w:r w:rsidRPr="003644DC">
        <w:br/>
        <w:t>3.1. Τα γενεαλογικά δέντρα του Τ. Αθανασιάδη</w:t>
      </w:r>
      <w:r w:rsidRPr="003644DC">
        <w:br/>
        <w:t>«Ποιος μιλάει» στα γενεαλογικά δέντρα και ποια ή λειτουργία τους</w:t>
      </w:r>
      <w:r w:rsidRPr="003644DC">
        <w:br/>
        <w:t>Ο διάλογος των γενεαλογικών δέντρων μεταξύ τους και με το συγκείμενό τους</w:t>
      </w:r>
      <w:r w:rsidRPr="003644DC">
        <w:br/>
        <w:t>Η Κριτική</w:t>
      </w:r>
      <w:r w:rsidRPr="003644DC">
        <w:br/>
        <w:t>Συμπέρασμα</w:t>
      </w:r>
      <w:r w:rsidRPr="003644DC">
        <w:br/>
        <w:t>ΚΕΦΑΛΑΙΟ ΤΕΤΑΡΤΟ/Τα μότο</w:t>
      </w:r>
      <w:r w:rsidRPr="003644DC">
        <w:br/>
        <w:t>4.0. Το ζήτημα της ορολογίας</w:t>
      </w:r>
      <w:r w:rsidRPr="003644DC">
        <w:br/>
        <w:t xml:space="preserve">4.1. Καταγραφή των </w:t>
      </w:r>
      <w:proofErr w:type="spellStart"/>
      <w:r w:rsidRPr="003644DC">
        <w:t>μη?μυθιστορηματικών</w:t>
      </w:r>
      <w:proofErr w:type="spellEnd"/>
      <w:r w:rsidRPr="003644DC">
        <w:t xml:space="preserve"> μότο</w:t>
      </w:r>
      <w:r w:rsidRPr="003644DC">
        <w:br/>
        <w:t>Τα πρώτα συμπεράσματα και η συνέχεια</w:t>
      </w:r>
      <w:r w:rsidRPr="003644DC">
        <w:br/>
        <w:t>Η θέση του Τ. Αθανασιάδη στην «παράδοση» του μότο</w:t>
      </w:r>
      <w:r w:rsidRPr="003644DC">
        <w:br/>
        <w:t>4.2. Στοιχεία θεωρίας</w:t>
      </w:r>
      <w:r w:rsidRPr="003644DC">
        <w:br/>
        <w:t>Τα (μυθιστορηματικά) μότο του Τ. Αθανασιάδη: τυπικά χαρακτηριστικά και (τυπικές) παρεκκλίσεις</w:t>
      </w:r>
      <w:r w:rsidRPr="003644DC">
        <w:br/>
        <w:t>4.3. Τα μυθιστορηματικά μότο</w:t>
      </w:r>
      <w:r w:rsidRPr="003644DC">
        <w:br/>
        <w:t>Καταγραφή των μυθιστορηματικών μότο</w:t>
      </w:r>
      <w:r w:rsidRPr="003644DC">
        <w:br/>
        <w:t>Πρώτες επισημάνσεις και παρατηρήσεις</w:t>
      </w:r>
      <w:r w:rsidRPr="003644DC">
        <w:br/>
        <w:t>Οι δύο βασικές λειτουργίες του μότο και η παρέμβασή του στην γραμμικότητα της αφήγησης</w:t>
      </w:r>
      <w:r w:rsidRPr="003644DC">
        <w:br/>
        <w:t>4.4. Ανάλυση των μότο των μυθιστορημάτων</w:t>
      </w:r>
      <w:r w:rsidRPr="003644DC">
        <w:br/>
        <w:t xml:space="preserve">Οι </w:t>
      </w:r>
      <w:proofErr w:type="spellStart"/>
      <w:r w:rsidRPr="003644DC">
        <w:t>Πανθέοι</w:t>
      </w:r>
      <w:proofErr w:type="spellEnd"/>
      <w:r w:rsidRPr="003644DC">
        <w:br/>
        <w:t>Η Αίθουσα του Θρόνου</w:t>
      </w:r>
      <w:r w:rsidRPr="003644DC">
        <w:br/>
        <w:t>Οι Φρουροί της Αχαΐας</w:t>
      </w:r>
      <w:r w:rsidRPr="003644DC">
        <w:br/>
        <w:t xml:space="preserve">Η </w:t>
      </w:r>
      <w:proofErr w:type="spellStart"/>
      <w:r w:rsidRPr="003644DC">
        <w:t>μεταδιηγητική</w:t>
      </w:r>
      <w:proofErr w:type="spellEnd"/>
      <w:r w:rsidRPr="003644DC">
        <w:t xml:space="preserve"> αφήγηση στους Φρουρούς της</w:t>
      </w:r>
      <w:r w:rsidRPr="003644DC">
        <w:br/>
        <w:t>Αχαΐας</w:t>
      </w:r>
      <w:r w:rsidRPr="003644DC">
        <w:br/>
      </w:r>
      <w:r w:rsidRPr="003644DC">
        <w:lastRenderedPageBreak/>
        <w:t xml:space="preserve">Οι Τελευταίοι </w:t>
      </w:r>
      <w:proofErr w:type="spellStart"/>
      <w:r w:rsidRPr="003644DC">
        <w:t>Εγγονοί</w:t>
      </w:r>
      <w:proofErr w:type="spellEnd"/>
      <w:r w:rsidRPr="003644DC">
        <w:br/>
        <w:t xml:space="preserve">Η </w:t>
      </w:r>
      <w:proofErr w:type="spellStart"/>
      <w:r w:rsidRPr="003644DC">
        <w:t>μεταδιηγητική</w:t>
      </w:r>
      <w:proofErr w:type="spellEnd"/>
      <w:r w:rsidRPr="003644DC">
        <w:t xml:space="preserve"> αφήγηση στους Τελευταίους</w:t>
      </w:r>
      <w:r w:rsidRPr="003644DC">
        <w:br/>
      </w:r>
      <w:proofErr w:type="spellStart"/>
      <w:r w:rsidRPr="003644DC">
        <w:t>Εγγονούς</w:t>
      </w:r>
      <w:proofErr w:type="spellEnd"/>
      <w:r w:rsidRPr="003644DC">
        <w:br/>
        <w:t>Τα Παιδιά της Νιόβης</w:t>
      </w:r>
      <w:r w:rsidRPr="003644DC">
        <w:br/>
        <w:t>Συμπεράσματα</w:t>
      </w:r>
      <w:r w:rsidRPr="003644DC">
        <w:br/>
        <w:t>ΚΕΦΑΛΑΙΟ ΠΕΜΠΤΟ/Οι αφιερώσεις</w:t>
      </w:r>
      <w:r w:rsidRPr="003644DC">
        <w:br/>
        <w:t>Καταγραφή των αφιερώσεων του Τάσου Αθανασιάδη</w:t>
      </w:r>
      <w:r w:rsidRPr="003644DC">
        <w:br/>
        <w:t>Στοιχεία θεωρίας και πρακτική εφαρμογή</w:t>
      </w:r>
      <w:r w:rsidRPr="003644DC">
        <w:br/>
        <w:t>Η λειτουργία των μυθιστορηματικών αφιερώσεων του Τ. Αθανασιάδη</w:t>
      </w:r>
      <w:r w:rsidRPr="003644DC">
        <w:br/>
        <w:t>ΚΕΦΑΛΑΙΟ ΕΚΤΟ/Οι τίτλοι των κεφαλαίων</w:t>
      </w:r>
      <w:r w:rsidRPr="003644DC">
        <w:br/>
        <w:t>Σύντομη αναφορά στον τρόπο κατάτμησης των μυθιστορημάτων του Τάσου Αθανασιάδη</w:t>
      </w:r>
      <w:r w:rsidRPr="003644DC">
        <w:br/>
        <w:t>Στοιχεία θεωρίας και ιδιαιτερότητες του συγγραφέα [...]</w:t>
      </w:r>
      <w:r w:rsidRPr="003644DC">
        <w:br/>
        <w:t>ΚΕΦΑΛΑΙΟ ΕΒΔΟΜΟ/Οι Υποσημειώσεις</w:t>
      </w:r>
      <w:r w:rsidRPr="003644DC">
        <w:br/>
        <w:t>II. Η... - (Δια) κειμενικότητα</w:t>
      </w:r>
      <w:r w:rsidRPr="003644DC">
        <w:br/>
        <w:t xml:space="preserve">ΚΕΦΑΛΑΙΟ ΟΓΔΟΟ/Δείγματα </w:t>
      </w:r>
      <w:proofErr w:type="spellStart"/>
      <w:r w:rsidRPr="003644DC">
        <w:t>αυτο</w:t>
      </w:r>
      <w:proofErr w:type="spellEnd"/>
      <w:r w:rsidRPr="003644DC">
        <w:t xml:space="preserve">- και </w:t>
      </w:r>
      <w:proofErr w:type="spellStart"/>
      <w:r w:rsidRPr="003644DC">
        <w:t>ομο</w:t>
      </w:r>
      <w:proofErr w:type="spellEnd"/>
      <w:r w:rsidRPr="003644DC">
        <w:t xml:space="preserve">- διακειμενικότητας και </w:t>
      </w:r>
      <w:proofErr w:type="spellStart"/>
      <w:r w:rsidRPr="003644DC">
        <w:t>αυτοκειμενικότητας</w:t>
      </w:r>
      <w:proofErr w:type="spellEnd"/>
      <w:r w:rsidRPr="003644DC">
        <w:t xml:space="preserve"> από το πεζογραφικό έργο του Τάσου Αθανασιάδη</w:t>
      </w:r>
      <w:r w:rsidRPr="003644DC">
        <w:br/>
        <w:t>ΠΑΡΑΡΤΗΜΑ 2/Τα ποιήματα</w:t>
      </w:r>
      <w:r w:rsidRPr="003644DC">
        <w:br/>
        <w:t>ΠΑΡΑΡΤΗΜΑ 3/«Κατάλογοι των έργων» του Τάσου Αθανασιάδη</w:t>
      </w:r>
      <w:r w:rsidRPr="003644DC">
        <w:br/>
        <w:t>ΕΠΙΛΟΓΟΣ</w:t>
      </w:r>
      <w:r w:rsidRPr="003644DC">
        <w:br/>
        <w:t>ΕΠΙΜΕΤΡΟ</w:t>
      </w:r>
      <w:r w:rsidRPr="003644DC">
        <w:br/>
        <w:t>ΒΙΒΛΙΟΓΡΑΦΙΑ</w:t>
      </w:r>
      <w:r w:rsidRPr="003644DC">
        <w:br/>
        <w:t>ΕΥΡΕΤΗΡΙΑ</w:t>
      </w:r>
    </w:p>
    <w:sectPr w:rsidR="00364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DC"/>
    <w:rsid w:val="003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B0A3"/>
  <w15:chartTrackingRefBased/>
  <w15:docId w15:val="{AB88EA39-FBBF-49BB-A9AE-B5ED4C7D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1</cp:revision>
  <dcterms:created xsi:type="dcterms:W3CDTF">2021-12-10T10:11:00Z</dcterms:created>
  <dcterms:modified xsi:type="dcterms:W3CDTF">2021-12-10T10:12:00Z</dcterms:modified>
</cp:coreProperties>
</file>