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9BFE" w14:textId="77777777" w:rsidR="00360F5F" w:rsidRPr="00360F5F" w:rsidRDefault="00360F5F" w:rsidP="00360F5F">
      <w:pPr>
        <w:rPr>
          <w:b/>
          <w:bCs/>
        </w:rPr>
      </w:pPr>
      <w:r w:rsidRPr="00360F5F">
        <w:rPr>
          <w:b/>
          <w:bCs/>
        </w:rPr>
        <w:t>Περιεχόμενα</w:t>
      </w:r>
    </w:p>
    <w:p w14:paraId="2AFC4B3F" w14:textId="77777777" w:rsidR="00360F5F" w:rsidRDefault="00360F5F" w:rsidP="00360F5F">
      <w:r w:rsidRPr="00360F5F">
        <w:t>ΕΙΣΑΓΩΓΗ</w:t>
      </w:r>
      <w:r w:rsidRPr="00360F5F">
        <w:br/>
        <w:t>ΒΙΒΛΙΟΓΡΑΦΙΚΑ</w:t>
      </w:r>
      <w:r w:rsidRPr="00360F5F">
        <w:br/>
        <w:t>ΕΡΓΟΓΡΑΦΙΑ</w:t>
      </w:r>
      <w:r w:rsidRPr="00360F5F">
        <w:br/>
        <w:t>ΕΠΙΛΟΓΗ ΒΙΒΛΙΟΓΡΑΦΙΑΣ</w:t>
      </w:r>
      <w:r w:rsidRPr="00360F5F">
        <w:br/>
        <w:t>Ο ΚΑΤΣΑΝΤΩΝΗΣ</w:t>
      </w:r>
      <w:r w:rsidRPr="00360F5F">
        <w:br/>
        <w:t>ΑΙ ΤΕΛΕΥΤΑΙΑΙ ΗΜΕΡΑΙ ΤΟΥ ΑΛΗ-ΠΑΣΑ</w:t>
      </w:r>
      <w:r w:rsidRPr="00360F5F">
        <w:br/>
        <w:t>ΜΕΡΟΣ ΠΡΩΤΟΝ</w:t>
      </w:r>
      <w:r w:rsidRPr="00360F5F">
        <w:br/>
        <w:t>Πρόλογος</w:t>
      </w:r>
      <w:r w:rsidRPr="00360F5F">
        <w:br/>
        <w:t>Η αίθουσα των κατόπτρων</w:t>
      </w:r>
      <w:r w:rsidRPr="00360F5F">
        <w:br/>
        <w:t>Δύο εχθροί κρύφιοι</w:t>
      </w:r>
      <w:r w:rsidRPr="00360F5F">
        <w:br/>
        <w:t xml:space="preserve">Η </w:t>
      </w:r>
      <w:proofErr w:type="spellStart"/>
      <w:r w:rsidRPr="00360F5F">
        <w:t>συνέντευξις</w:t>
      </w:r>
      <w:proofErr w:type="spellEnd"/>
      <w:r w:rsidRPr="00360F5F">
        <w:br/>
        <w:t xml:space="preserve">Η </w:t>
      </w:r>
      <w:proofErr w:type="spellStart"/>
      <w:r w:rsidRPr="00360F5F">
        <w:t>σύμβασις</w:t>
      </w:r>
      <w:proofErr w:type="spellEnd"/>
      <w:r w:rsidRPr="00360F5F">
        <w:br/>
        <w:t xml:space="preserve">η </w:t>
      </w:r>
      <w:proofErr w:type="spellStart"/>
      <w:r w:rsidRPr="00360F5F">
        <w:t>νύξ</w:t>
      </w:r>
      <w:proofErr w:type="spellEnd"/>
      <w:r w:rsidRPr="00360F5F">
        <w:t xml:space="preserve"> της προδοσίας</w:t>
      </w:r>
      <w:r w:rsidRPr="00360F5F">
        <w:br/>
        <w:t xml:space="preserve">Η </w:t>
      </w:r>
      <w:proofErr w:type="spellStart"/>
      <w:r w:rsidRPr="00360F5F">
        <w:t>εκτέλεσις</w:t>
      </w:r>
      <w:proofErr w:type="spellEnd"/>
      <w:r w:rsidRPr="00360F5F">
        <w:br/>
        <w:t>ΜΕΡΟΣ ΔΕΥΤΕΡΟΝ</w:t>
      </w:r>
      <w:r w:rsidRPr="00360F5F">
        <w:br/>
        <w:t>Η σχολή του δόλου</w:t>
      </w:r>
      <w:r w:rsidRPr="00360F5F">
        <w:br/>
        <w:t xml:space="preserve">Η </w:t>
      </w:r>
      <w:proofErr w:type="spellStart"/>
      <w:r w:rsidRPr="00360F5F">
        <w:t>μεταμόρφωσις</w:t>
      </w:r>
      <w:proofErr w:type="spellEnd"/>
      <w:r w:rsidRPr="00360F5F">
        <w:t xml:space="preserve"> του Βάγια</w:t>
      </w:r>
      <w:r w:rsidRPr="00360F5F">
        <w:br/>
        <w:t xml:space="preserve">Και Παπάς </w:t>
      </w:r>
      <w:proofErr w:type="spellStart"/>
      <w:r w:rsidRPr="00360F5F">
        <w:t>εγίνεις</w:t>
      </w:r>
      <w:proofErr w:type="spellEnd"/>
      <w:r w:rsidRPr="00360F5F">
        <w:t xml:space="preserve"> Βάγια;</w:t>
      </w:r>
      <w:r w:rsidRPr="00360F5F">
        <w:br/>
        <w:t>Η γυναικεία ευφυΐα</w:t>
      </w:r>
      <w:r w:rsidRPr="00360F5F">
        <w:br/>
        <w:t>Η μετάνοια</w:t>
      </w:r>
      <w:r w:rsidRPr="00360F5F">
        <w:br/>
        <w:t xml:space="preserve">Η </w:t>
      </w:r>
      <w:proofErr w:type="spellStart"/>
      <w:r w:rsidRPr="00360F5F">
        <w:t>σύλληψις</w:t>
      </w:r>
      <w:proofErr w:type="spellEnd"/>
      <w:r w:rsidRPr="00360F5F">
        <w:br/>
        <w:t>Η πανουργία δεν τελεσφορεί πάντοτε</w:t>
      </w:r>
      <w:r w:rsidRPr="00360F5F">
        <w:br/>
        <w:t>ΜΕΡΟΣ ΤΡΙΤΟΝ</w:t>
      </w:r>
      <w:r w:rsidRPr="00360F5F">
        <w:br/>
        <w:t>Συνέχεια</w:t>
      </w:r>
      <w:r w:rsidRPr="00360F5F">
        <w:br/>
        <w:t xml:space="preserve">Και οι τοίχοι </w:t>
      </w:r>
      <w:proofErr w:type="spellStart"/>
      <w:r w:rsidRPr="00360F5F">
        <w:t>έχουσιν</w:t>
      </w:r>
      <w:proofErr w:type="spellEnd"/>
      <w:r w:rsidRPr="00360F5F">
        <w:t xml:space="preserve"> </w:t>
      </w:r>
      <w:proofErr w:type="spellStart"/>
      <w:r w:rsidRPr="00360F5F">
        <w:t>ώτα</w:t>
      </w:r>
      <w:proofErr w:type="spellEnd"/>
      <w:r w:rsidRPr="00360F5F">
        <w:br/>
      </w:r>
      <w:proofErr w:type="spellStart"/>
      <w:r w:rsidRPr="00360F5F">
        <w:t>Κάλλιον</w:t>
      </w:r>
      <w:proofErr w:type="spellEnd"/>
      <w:r w:rsidRPr="00360F5F">
        <w:t xml:space="preserve"> εχθρός φρόνιμος παρά φίλος μωρός</w:t>
      </w:r>
      <w:r w:rsidRPr="00360F5F">
        <w:br/>
        <w:t xml:space="preserve">Η </w:t>
      </w:r>
      <w:proofErr w:type="spellStart"/>
      <w:r w:rsidRPr="00360F5F">
        <w:t>παλίμβουλος</w:t>
      </w:r>
      <w:proofErr w:type="spellEnd"/>
      <w:r w:rsidRPr="00360F5F">
        <w:t xml:space="preserve"> των τυράννων </w:t>
      </w:r>
      <w:proofErr w:type="spellStart"/>
      <w:r w:rsidRPr="00360F5F">
        <w:t>συνείδησις</w:t>
      </w:r>
      <w:proofErr w:type="spellEnd"/>
      <w:r w:rsidRPr="00360F5F">
        <w:br/>
        <w:t xml:space="preserve">Δύο </w:t>
      </w:r>
      <w:proofErr w:type="spellStart"/>
      <w:r w:rsidRPr="00360F5F">
        <w:t>αντιβουλευόμενα</w:t>
      </w:r>
      <w:proofErr w:type="spellEnd"/>
      <w:r w:rsidRPr="00360F5F">
        <w:t xml:space="preserve"> συμβούλια</w:t>
      </w:r>
      <w:r w:rsidRPr="00360F5F">
        <w:br/>
        <w:t>Ο διάβολος έχει πολλά ποδάρια</w:t>
      </w:r>
      <w:r w:rsidRPr="00360F5F">
        <w:br/>
        <w:t xml:space="preserve">Η </w:t>
      </w:r>
      <w:proofErr w:type="spellStart"/>
      <w:r w:rsidRPr="00360F5F">
        <w:t>υποχώρησις</w:t>
      </w:r>
      <w:proofErr w:type="spellEnd"/>
      <w:r w:rsidRPr="00360F5F">
        <w:br/>
        <w:t>Η καδμεία νίκη</w:t>
      </w:r>
      <w:r w:rsidRPr="00360F5F">
        <w:br/>
        <w:t>Το δέλεαρ</w:t>
      </w:r>
      <w:r w:rsidRPr="00360F5F">
        <w:br/>
        <w:t xml:space="preserve">Η αράχνη </w:t>
      </w:r>
      <w:proofErr w:type="spellStart"/>
      <w:r w:rsidRPr="00360F5F">
        <w:t>έστησεν</w:t>
      </w:r>
      <w:proofErr w:type="spellEnd"/>
      <w:r w:rsidRPr="00360F5F">
        <w:t xml:space="preserve"> επιτηδείως τον </w:t>
      </w:r>
      <w:proofErr w:type="spellStart"/>
      <w:r w:rsidRPr="00360F5F">
        <w:t>ιστόν</w:t>
      </w:r>
      <w:proofErr w:type="spellEnd"/>
      <w:r w:rsidRPr="00360F5F">
        <w:t xml:space="preserve"> αυτής</w:t>
      </w:r>
      <w:r w:rsidRPr="00360F5F">
        <w:br/>
        <w:t>Άμιλλα πονηριών</w:t>
      </w:r>
      <w:r w:rsidRPr="00360F5F">
        <w:br/>
        <w:t>Η κουφόνοια</w:t>
      </w:r>
      <w:r w:rsidRPr="00360F5F">
        <w:br/>
        <w:t xml:space="preserve">Συνελήφθη η ύαινα εν τη </w:t>
      </w:r>
      <w:proofErr w:type="spellStart"/>
      <w:r w:rsidRPr="00360F5F">
        <w:t>παγίδι</w:t>
      </w:r>
      <w:proofErr w:type="spellEnd"/>
      <w:r w:rsidRPr="00360F5F">
        <w:br/>
        <w:t>Συνέχεια</w:t>
      </w:r>
      <w:r w:rsidRPr="00360F5F">
        <w:br/>
        <w:t xml:space="preserve">Η μέχρι φανατισμού </w:t>
      </w:r>
      <w:proofErr w:type="spellStart"/>
      <w:r w:rsidRPr="00360F5F">
        <w:t>αφοσίωσις</w:t>
      </w:r>
      <w:proofErr w:type="spellEnd"/>
      <w:r w:rsidRPr="00360F5F">
        <w:br/>
        <w:t>Η Οθωμανική διαδικασία</w:t>
      </w:r>
      <w:r w:rsidRPr="00360F5F">
        <w:br/>
        <w:t>Ο δυστυχής έρως</w:t>
      </w:r>
      <w:r w:rsidRPr="00360F5F">
        <w:br/>
        <w:t>Μεταξύ σφύρας και άκμονος</w:t>
      </w:r>
      <w:r w:rsidRPr="00360F5F">
        <w:br/>
        <w:t>Συνέχεια</w:t>
      </w:r>
      <w:r w:rsidRPr="00360F5F">
        <w:br/>
        <w:t xml:space="preserve">Κακός κακώς </w:t>
      </w:r>
      <w:proofErr w:type="spellStart"/>
      <w:r w:rsidRPr="00360F5F">
        <w:t>όλοιτο</w:t>
      </w:r>
      <w:proofErr w:type="spellEnd"/>
      <w:r w:rsidRPr="00360F5F">
        <w:br/>
        <w:t>ΠΡΟΣΩΠΑ ΙΣΤΟΡΙΚΑ</w:t>
      </w:r>
    </w:p>
    <w:sectPr w:rsidR="00360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5F"/>
    <w:rsid w:val="003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6037"/>
  <w15:chartTrackingRefBased/>
  <w15:docId w15:val="{5640CA02-6F32-49CB-87CF-250EB00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2021-12-02T13:59:00Z</dcterms:created>
  <dcterms:modified xsi:type="dcterms:W3CDTF">2021-12-02T14:00:00Z</dcterms:modified>
</cp:coreProperties>
</file>