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BE18" w14:textId="77777777" w:rsidR="00040E0F" w:rsidRDefault="00040E0F" w:rsidP="00040E0F">
      <w:r>
        <w:t xml:space="preserve">Ρομαντικός </w:t>
      </w:r>
      <w:proofErr w:type="spellStart"/>
      <w:r>
        <w:t>φιλ</w:t>
      </w:r>
      <w:proofErr w:type="spellEnd"/>
      <w:r>
        <w:t>-ελληνισμός στην Αγγλία του 19ου αιώνα: Ποίηση και πολιτική</w:t>
      </w:r>
    </w:p>
    <w:p w14:paraId="56A599FA" w14:textId="77777777" w:rsidR="00040E0F" w:rsidRDefault="00040E0F" w:rsidP="00040E0F">
      <w:r>
        <w:t xml:space="preserve">"Ωραία Ελλάδα! Θλιβερό λείψανο": Φύση και ιστορία στην ποίηση του </w:t>
      </w:r>
      <w:proofErr w:type="spellStart"/>
      <w:r>
        <w:t>Μπάυρον</w:t>
      </w:r>
      <w:proofErr w:type="spellEnd"/>
    </w:p>
    <w:p w14:paraId="2A10DE05" w14:textId="77777777" w:rsidR="00040E0F" w:rsidRDefault="00040E0F" w:rsidP="00040E0F">
      <w:r>
        <w:t xml:space="preserve">Προμηθεύς Δεσμώτης / Προμηθεύς </w:t>
      </w:r>
      <w:proofErr w:type="spellStart"/>
      <w:r>
        <w:t>Λυόμενος</w:t>
      </w:r>
      <w:proofErr w:type="spellEnd"/>
      <w:r>
        <w:t xml:space="preserve">. Ο </w:t>
      </w:r>
      <w:proofErr w:type="spellStart"/>
      <w:r>
        <w:t>Σέλλεϋ</w:t>
      </w:r>
      <w:proofErr w:type="spellEnd"/>
      <w:r>
        <w:t xml:space="preserve"> ανάμεσα στον Αισχύλο και στον Πλάτωνα</w:t>
      </w:r>
    </w:p>
    <w:p w14:paraId="64222341" w14:textId="77777777" w:rsidR="00040E0F" w:rsidRDefault="00040E0F" w:rsidP="00040E0F">
      <w:r>
        <w:t xml:space="preserve">Το "όνομα της ελευθερίας" στον </w:t>
      </w:r>
      <w:proofErr w:type="spellStart"/>
      <w:r>
        <w:t>Σέλλεϋ</w:t>
      </w:r>
      <w:proofErr w:type="spellEnd"/>
      <w:r>
        <w:t>: Μια ερμηνευτική ανάγνωση του Ελλάς</w:t>
      </w:r>
    </w:p>
    <w:p w14:paraId="0CAF72B9" w14:textId="77777777" w:rsidR="00040E0F" w:rsidRDefault="00040E0F" w:rsidP="00040E0F">
      <w:r>
        <w:t xml:space="preserve">Το βλέμμα του Απόλλωνα: Φιλοσοφία και ποίηση στο έργο του </w:t>
      </w:r>
      <w:proofErr w:type="spellStart"/>
      <w:r>
        <w:t>Κητς</w:t>
      </w:r>
      <w:proofErr w:type="spellEnd"/>
    </w:p>
    <w:p w14:paraId="41D0CB38" w14:textId="77777777" w:rsidR="00040E0F" w:rsidRDefault="00040E0F" w:rsidP="00040E0F">
      <w:r>
        <w:t xml:space="preserve">Μυθολογικές αναζητήσεις στην ποίηση του </w:t>
      </w:r>
      <w:proofErr w:type="spellStart"/>
      <w:r>
        <w:t>Κητς</w:t>
      </w:r>
      <w:proofErr w:type="spellEnd"/>
      <w:r>
        <w:t>: Ωδή σε μια Ελληνική Υδρία και Ωδή στην Ψυχή</w:t>
      </w:r>
    </w:p>
    <w:p w14:paraId="0210FD09" w14:textId="77777777" w:rsidR="00040E0F" w:rsidRDefault="00040E0F" w:rsidP="00040E0F">
      <w:r>
        <w:t>Βιβλιογραφία</w:t>
      </w:r>
    </w:p>
    <w:sectPr w:rsidR="00040E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0F"/>
    <w:rsid w:val="0004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B4B4"/>
  <w15:chartTrackingRefBased/>
  <w15:docId w15:val="{DE4DF7B7-B524-4EB3-B2F7-91F0C413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2022-01-18T09:37:00Z</dcterms:created>
  <dcterms:modified xsi:type="dcterms:W3CDTF">2022-01-18T09:37:00Z</dcterms:modified>
</cp:coreProperties>
</file>